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B383" w14:textId="4575DDD9" w:rsidR="00637B50" w:rsidRPr="00D66813" w:rsidRDefault="00D66813" w:rsidP="00E33D27">
      <w:pPr>
        <w:jc w:val="center"/>
        <w:rPr>
          <w:b/>
        </w:rPr>
      </w:pPr>
      <w:r w:rsidRPr="00D66813">
        <w:rPr>
          <w:b/>
        </w:rPr>
        <w:t xml:space="preserve">AG </w:t>
      </w:r>
      <w:r w:rsidR="00637B50" w:rsidRPr="00D66813">
        <w:rPr>
          <w:b/>
        </w:rPr>
        <w:t>Glacière</w:t>
      </w:r>
      <w:r w:rsidRPr="00D66813">
        <w:rPr>
          <w:b/>
        </w:rPr>
        <w:t xml:space="preserve"> – 19 juin 2017</w:t>
      </w:r>
    </w:p>
    <w:p w14:paraId="0458EEFB" w14:textId="77777777" w:rsidR="00D66813" w:rsidRDefault="00D66813"/>
    <w:p w14:paraId="17E618F3" w14:textId="77777777" w:rsidR="00C23121" w:rsidRDefault="00C23121"/>
    <w:p w14:paraId="4A9013BD" w14:textId="2BAC1972" w:rsidR="003D687E" w:rsidRPr="00D66813" w:rsidRDefault="00D66813">
      <w:pPr>
        <w:rPr>
          <w:b/>
        </w:rPr>
      </w:pPr>
      <w:r w:rsidRPr="00D66813">
        <w:rPr>
          <w:b/>
        </w:rPr>
        <w:t xml:space="preserve">Budget : </w:t>
      </w:r>
      <w:r w:rsidR="00637B50" w:rsidRPr="00D66813">
        <w:rPr>
          <w:b/>
        </w:rPr>
        <w:t>Ordres de grandeur</w:t>
      </w:r>
    </w:p>
    <w:p w14:paraId="1452080A" w14:textId="77777777" w:rsidR="003C0D31" w:rsidRDefault="003C0D31"/>
    <w:p w14:paraId="2A0B1AF6" w14:textId="4F25EEA7" w:rsidR="00637B50" w:rsidRDefault="00637B50">
      <w:r>
        <w:t>Budget de fonctionnement annuel</w:t>
      </w:r>
      <w:r w:rsidR="00D66813">
        <w:tab/>
      </w:r>
      <w:r w:rsidR="00D66813">
        <w:tab/>
      </w:r>
      <w:r>
        <w:t xml:space="preserve"> = </w:t>
      </w:r>
      <w:r w:rsidR="00D66813">
        <w:tab/>
      </w:r>
      <w:r>
        <w:t xml:space="preserve">1 000 </w:t>
      </w:r>
      <w:proofErr w:type="spellStart"/>
      <w:r>
        <w:t>000</w:t>
      </w:r>
      <w:proofErr w:type="spellEnd"/>
      <w:r>
        <w:t xml:space="preserve"> euros, dont :</w:t>
      </w:r>
    </w:p>
    <w:p w14:paraId="0716131B" w14:textId="0DB33CD7" w:rsidR="00637B50" w:rsidRDefault="00D66813">
      <w:r>
        <w:t xml:space="preserve">- </w:t>
      </w:r>
      <w:r w:rsidR="00637B50">
        <w:t>Gardien</w:t>
      </w:r>
      <w:r w:rsidR="00E053E1">
        <w:t>s jour+ nuit,</w:t>
      </w:r>
      <w:r w:rsidR="00650674">
        <w:t xml:space="preserve"> nettoyage : </w:t>
      </w:r>
      <w:r>
        <w:tab/>
      </w:r>
      <w:r>
        <w:tab/>
      </w:r>
      <w:r>
        <w:tab/>
      </w:r>
      <w:r w:rsidR="00650674">
        <w:t>370</w:t>
      </w:r>
      <w:r w:rsidR="00637B50">
        <w:t xml:space="preserve"> 000</w:t>
      </w:r>
    </w:p>
    <w:p w14:paraId="74E7AE13" w14:textId="3031CCDD" w:rsidR="00637B50" w:rsidRDefault="00D66813">
      <w:r>
        <w:t xml:space="preserve">- </w:t>
      </w:r>
      <w:r w:rsidR="00637B50">
        <w:t xml:space="preserve">Energie chauffage </w:t>
      </w:r>
      <w:r w:rsidR="00E053E1">
        <w:t xml:space="preserve">et eau chaude, électricité : </w:t>
      </w:r>
      <w:r>
        <w:tab/>
      </w:r>
      <w:r w:rsidR="00E053E1">
        <w:t>235</w:t>
      </w:r>
      <w:r w:rsidR="00637B50">
        <w:t xml:space="preserve"> 000</w:t>
      </w:r>
    </w:p>
    <w:p w14:paraId="770E02BD" w14:textId="71BFE715" w:rsidR="000864EA" w:rsidRDefault="00D66813" w:rsidP="000864EA">
      <w:r>
        <w:t xml:space="preserve">- </w:t>
      </w:r>
      <w:r w:rsidR="000864EA">
        <w:t>Frais administratifs </w:t>
      </w:r>
      <w:r>
        <w:t xml:space="preserve">(syndic, </w:t>
      </w:r>
      <w:proofErr w:type="gramStart"/>
      <w:r>
        <w:t>assurance…)</w:t>
      </w:r>
      <w:proofErr w:type="gramEnd"/>
      <w:r>
        <w:t> :</w:t>
      </w:r>
      <w:r>
        <w:tab/>
      </w:r>
      <w:r w:rsidR="000864EA">
        <w:t>155 000</w:t>
      </w:r>
    </w:p>
    <w:p w14:paraId="6F8C05F7" w14:textId="2A7D9B9D" w:rsidR="000864EA" w:rsidRDefault="00D66813" w:rsidP="000864EA">
      <w:r>
        <w:t xml:space="preserve">- </w:t>
      </w:r>
      <w:r w:rsidR="000864EA">
        <w:t>Entretien (technique)</w:t>
      </w:r>
      <w:r>
        <w:t>, travaux courants</w:t>
      </w:r>
      <w:r w:rsidR="000864EA">
        <w:t xml:space="preserve"> : </w:t>
      </w:r>
      <w:r>
        <w:tab/>
      </w:r>
      <w:r w:rsidR="000864EA">
        <w:t>150 000</w:t>
      </w:r>
    </w:p>
    <w:p w14:paraId="69CDD7ED" w14:textId="3016D678" w:rsidR="00E053E1" w:rsidRDefault="00D66813">
      <w:r>
        <w:t xml:space="preserve">- </w:t>
      </w:r>
      <w:r w:rsidR="00E053E1">
        <w:t>Eau froide </w:t>
      </w:r>
      <w:r>
        <w:t xml:space="preserve">(payée collectivement) </w:t>
      </w:r>
      <w:r w:rsidR="00E053E1">
        <w:t xml:space="preserve">: </w:t>
      </w:r>
      <w:r>
        <w:tab/>
      </w:r>
      <w:r>
        <w:tab/>
      </w:r>
      <w:r w:rsidR="00E053E1">
        <w:t>80 000</w:t>
      </w:r>
    </w:p>
    <w:p w14:paraId="18E1A167" w14:textId="77777777" w:rsidR="00637B50" w:rsidRDefault="00637B50"/>
    <w:p w14:paraId="3C2B0880" w14:textId="77777777" w:rsidR="005D70E6" w:rsidRDefault="005D70E6">
      <w:r w:rsidRPr="005D70E6">
        <w:rPr>
          <w:noProof/>
        </w:rPr>
        <w:drawing>
          <wp:inline distT="0" distB="0" distL="0" distR="0" wp14:anchorId="4687FD5F" wp14:editId="6C25A468">
            <wp:extent cx="5486309" cy="2888252"/>
            <wp:effectExtent l="0" t="0" r="26035" b="3302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FE07F53" w14:textId="77777777" w:rsidR="005D70E6" w:rsidRDefault="005D70E6"/>
    <w:p w14:paraId="22F99B07" w14:textId="6B0ED70C" w:rsidR="003C0D31" w:rsidRDefault="003C0D31">
      <w:r>
        <w:t>Budget d</w:t>
      </w:r>
      <w:r w:rsidR="005D70E6">
        <w:t>e travaux exceptionnels :</w:t>
      </w:r>
    </w:p>
    <w:p w14:paraId="54C76BD5" w14:textId="6DB439B2" w:rsidR="002B6EDE" w:rsidRPr="002B6EDE" w:rsidRDefault="002B6EDE" w:rsidP="002B6EDE">
      <w:pPr>
        <w:numPr>
          <w:ilvl w:val="1"/>
          <w:numId w:val="1"/>
        </w:numPr>
      </w:pPr>
      <w:r w:rsidRPr="002B6EDE">
        <w:t>2012 : 220 000 €</w:t>
      </w:r>
      <w:r>
        <w:t xml:space="preserve"> (électricité sous-sol)</w:t>
      </w:r>
    </w:p>
    <w:p w14:paraId="0180A280" w14:textId="530C86DD" w:rsidR="002B6EDE" w:rsidRPr="002B6EDE" w:rsidRDefault="002B6EDE" w:rsidP="002B6EDE">
      <w:pPr>
        <w:numPr>
          <w:ilvl w:val="1"/>
          <w:numId w:val="1"/>
        </w:numPr>
      </w:pPr>
      <w:r w:rsidRPr="002B6EDE">
        <w:t>2013 : 1 150 000 €</w:t>
      </w:r>
      <w:r>
        <w:t xml:space="preserve"> (cages d’escalier + ascenseurs)</w:t>
      </w:r>
    </w:p>
    <w:p w14:paraId="3EE6ACFE" w14:textId="229EA54D" w:rsidR="002B6EDE" w:rsidRPr="002B6EDE" w:rsidRDefault="002B6EDE" w:rsidP="002B6EDE">
      <w:pPr>
        <w:numPr>
          <w:ilvl w:val="1"/>
          <w:numId w:val="1"/>
        </w:numPr>
      </w:pPr>
      <w:r w:rsidRPr="002B6EDE">
        <w:t>2014 : 52 000 €</w:t>
      </w:r>
      <w:r>
        <w:t xml:space="preserve"> (chaudière)</w:t>
      </w:r>
    </w:p>
    <w:p w14:paraId="3287515C" w14:textId="3B384CB8" w:rsidR="002B6EDE" w:rsidRPr="002B6EDE" w:rsidRDefault="002B6EDE" w:rsidP="002B6EDE">
      <w:pPr>
        <w:numPr>
          <w:ilvl w:val="1"/>
          <w:numId w:val="1"/>
        </w:numPr>
      </w:pPr>
      <w:r w:rsidRPr="002B6EDE">
        <w:t>2015 : 60 000 €</w:t>
      </w:r>
      <w:r>
        <w:t xml:space="preserve"> (ravalement H et I)</w:t>
      </w:r>
    </w:p>
    <w:p w14:paraId="0C49077F" w14:textId="77777777" w:rsidR="002B6EDE" w:rsidRPr="002B6EDE" w:rsidRDefault="002B6EDE" w:rsidP="002B6EDE">
      <w:pPr>
        <w:numPr>
          <w:ilvl w:val="1"/>
          <w:numId w:val="1"/>
        </w:numPr>
      </w:pPr>
      <w:r w:rsidRPr="002B6EDE">
        <w:t>2016 : 0 €</w:t>
      </w:r>
    </w:p>
    <w:p w14:paraId="5CBD0E45" w14:textId="77777777" w:rsidR="003C0D31" w:rsidRDefault="003C0D31"/>
    <w:p w14:paraId="0259F1B4" w14:textId="0A9882FF" w:rsidR="00C23121" w:rsidRDefault="00C23121">
      <w:r>
        <w:t>Rappel : en ordre de grandeur, 1 M€ au budget général représente une quote-part d’environ 5000€ pour un appartement d’une centaine de mètres carrés.</w:t>
      </w:r>
    </w:p>
    <w:p w14:paraId="4106A511" w14:textId="77777777" w:rsidR="00D66813" w:rsidRDefault="00D66813"/>
    <w:p w14:paraId="7157F179" w14:textId="77777777" w:rsidR="00C23121" w:rsidRDefault="00C23121"/>
    <w:p w14:paraId="5BD945C8" w14:textId="77777777" w:rsidR="003C0D31" w:rsidRPr="00D66813" w:rsidRDefault="003C0D31">
      <w:pPr>
        <w:rPr>
          <w:b/>
        </w:rPr>
      </w:pPr>
      <w:r w:rsidRPr="00D66813">
        <w:rPr>
          <w:b/>
        </w:rPr>
        <w:t>Audit architectural et énergétique</w:t>
      </w:r>
    </w:p>
    <w:p w14:paraId="3956E5E5" w14:textId="77777777" w:rsidR="003C0D31" w:rsidRDefault="003C0D31"/>
    <w:p w14:paraId="35DD283A" w14:textId="3AA14810" w:rsidR="00167B49" w:rsidRDefault="00167B49">
      <w:r>
        <w:t>C</w:t>
      </w:r>
      <w:r w:rsidR="00C23121">
        <w:t>hoix d’un c</w:t>
      </w:r>
      <w:r>
        <w:t>abinet rassemblant les compétences souhaitées : architecture, énergétique, économie</w:t>
      </w:r>
      <w:r w:rsidR="00D66813">
        <w:t>.</w:t>
      </w:r>
    </w:p>
    <w:p w14:paraId="02407FA1" w14:textId="257E391B" w:rsidR="00167B49" w:rsidRDefault="00167B49">
      <w:r>
        <w:t xml:space="preserve">Visites sur site, </w:t>
      </w:r>
      <w:r w:rsidR="00983862">
        <w:t xml:space="preserve">études (plans, </w:t>
      </w:r>
      <w:proofErr w:type="spellStart"/>
      <w:r w:rsidR="00983862">
        <w:t>thermophotographie</w:t>
      </w:r>
      <w:proofErr w:type="spellEnd"/>
      <w:r w:rsidR="00983862">
        <w:t xml:space="preserve">, simulation </w:t>
      </w:r>
      <w:proofErr w:type="gramStart"/>
      <w:r w:rsidR="00983862">
        <w:t>thermique…)</w:t>
      </w:r>
      <w:proofErr w:type="gramEnd"/>
      <w:r w:rsidR="00983862">
        <w:t>, discussion d’un premier projet de rapport avec des représentants du conseil syndical et le syndic</w:t>
      </w:r>
      <w:r w:rsidR="00D66813">
        <w:t>.</w:t>
      </w:r>
    </w:p>
    <w:p w14:paraId="005CFDA2" w14:textId="77777777" w:rsidR="00167B49" w:rsidRDefault="00167B49"/>
    <w:p w14:paraId="55D7AEEF" w14:textId="77777777" w:rsidR="00C23121" w:rsidRDefault="00C23121"/>
    <w:p w14:paraId="55BE4CAB" w14:textId="77777777" w:rsidR="003C0D31" w:rsidRPr="00D66813" w:rsidRDefault="0079574C">
      <w:pPr>
        <w:rPr>
          <w:u w:val="single"/>
        </w:rPr>
      </w:pPr>
      <w:r w:rsidRPr="00D66813">
        <w:rPr>
          <w:u w:val="single"/>
        </w:rPr>
        <w:lastRenderedPageBreak/>
        <w:t>1</w:t>
      </w:r>
      <w:r w:rsidRPr="00D66813">
        <w:rPr>
          <w:u w:val="single"/>
          <w:vertAlign w:val="superscript"/>
        </w:rPr>
        <w:t>er</w:t>
      </w:r>
      <w:r w:rsidRPr="00D66813">
        <w:rPr>
          <w:u w:val="single"/>
        </w:rPr>
        <w:t xml:space="preserve"> objectif : </w:t>
      </w:r>
      <w:r w:rsidR="003C0D31" w:rsidRPr="00D66813">
        <w:rPr>
          <w:u w:val="single"/>
        </w:rPr>
        <w:t xml:space="preserve">Identifier les gros travaux </w:t>
      </w:r>
      <w:r w:rsidRPr="00D66813">
        <w:rPr>
          <w:u w:val="single"/>
        </w:rPr>
        <w:t>qui seront à faire, indépendamment des souhaits d’économie d’énergie</w:t>
      </w:r>
      <w:r w:rsidR="00636C82" w:rsidRPr="00D66813">
        <w:rPr>
          <w:u w:val="single"/>
        </w:rPr>
        <w:t xml:space="preserve"> (scénario 0)</w:t>
      </w:r>
    </w:p>
    <w:p w14:paraId="20C7F28A" w14:textId="3A1D46E4" w:rsidR="00320D24" w:rsidRDefault="0079574C">
      <w:r>
        <w:t xml:space="preserve">Diagnostic : </w:t>
      </w:r>
      <w:r w:rsidR="00636C82">
        <w:t>Immeuble bien entretenu</w:t>
      </w:r>
    </w:p>
    <w:p w14:paraId="190C48C4" w14:textId="77777777" w:rsidR="00D66813" w:rsidRDefault="00D66813"/>
    <w:p w14:paraId="00902B18" w14:textId="31B05786" w:rsidR="00636C82" w:rsidRPr="00D66813" w:rsidRDefault="0079574C">
      <w:pPr>
        <w:rPr>
          <w:i/>
        </w:rPr>
      </w:pPr>
      <w:r w:rsidRPr="00D66813">
        <w:rPr>
          <w:i/>
        </w:rPr>
        <w:t>A prévoir dans les 10 ou 15 ans à venir :</w:t>
      </w:r>
    </w:p>
    <w:p w14:paraId="35D1EB92" w14:textId="551A7CC8" w:rsidR="00637B50" w:rsidRDefault="00320D24">
      <w:r>
        <w:t xml:space="preserve">- </w:t>
      </w:r>
      <w:r w:rsidR="0079574C">
        <w:t>Remplacement de toutes les c</w:t>
      </w:r>
      <w:r w:rsidR="003C0D31">
        <w:t>olonnes d’eau usées</w:t>
      </w:r>
    </w:p>
    <w:p w14:paraId="675692BC" w14:textId="77777777" w:rsidR="00E951A8" w:rsidRDefault="00E951A8" w:rsidP="00E951A8">
      <w:r>
        <w:t>- Remplacement des radiateurs d’origine</w:t>
      </w:r>
    </w:p>
    <w:p w14:paraId="1DB52370" w14:textId="77777777" w:rsidR="00E951A8" w:rsidRDefault="00E951A8" w:rsidP="00E951A8">
      <w:r>
        <w:t xml:space="preserve">- Réfection de l’étanchéité des </w:t>
      </w:r>
      <w:proofErr w:type="spellStart"/>
      <w:r>
        <w:t>toitures-terrasses</w:t>
      </w:r>
      <w:proofErr w:type="spellEnd"/>
      <w:r>
        <w:t xml:space="preserve"> (durée de vie 30 ans)</w:t>
      </w:r>
    </w:p>
    <w:p w14:paraId="7F481DB2" w14:textId="036657C8" w:rsidR="00E951A8" w:rsidRDefault="00E951A8" w:rsidP="00E951A8">
      <w:r>
        <w:t>Sur ces différents points, chiff</w:t>
      </w:r>
      <w:r w:rsidR="00CF0573">
        <w:t xml:space="preserve">rage en cours ; question : </w:t>
      </w:r>
      <w:r>
        <w:t>prévenir les dégâts des eaux, au prix de travaux lourds, ou faire ces travaux petit à petit au fur et à mesure que les dégâts des eaux se produisent ?</w:t>
      </w:r>
    </w:p>
    <w:p w14:paraId="73A3D6F4" w14:textId="54DDB055" w:rsidR="00E951A8" w:rsidRDefault="00E951A8">
      <w:r>
        <w:t>- Autres points ? (</w:t>
      </w:r>
      <w:proofErr w:type="gramStart"/>
      <w:r>
        <w:t>en</w:t>
      </w:r>
      <w:proofErr w:type="gramEnd"/>
      <w:r>
        <w:t xml:space="preserve"> cours de vérification par l’architecte du cabinet d’audit)</w:t>
      </w:r>
    </w:p>
    <w:p w14:paraId="2F7ED17B" w14:textId="77777777" w:rsidR="00E951A8" w:rsidRDefault="00E951A8"/>
    <w:p w14:paraId="37AA65E3" w14:textId="77777777" w:rsidR="00320D24" w:rsidRPr="00D66813" w:rsidRDefault="00320D24">
      <w:pPr>
        <w:rPr>
          <w:i/>
        </w:rPr>
      </w:pPr>
      <w:r w:rsidRPr="00D66813">
        <w:rPr>
          <w:i/>
        </w:rPr>
        <w:t xml:space="preserve">Optionnel : </w:t>
      </w:r>
    </w:p>
    <w:p w14:paraId="4CA6F26C" w14:textId="60EF0FEF" w:rsidR="00320D24" w:rsidRDefault="00320D24">
      <w:r>
        <w:t>- Remplacement des portes palières (acoustique)</w:t>
      </w:r>
    </w:p>
    <w:p w14:paraId="2B59C293" w14:textId="77777777" w:rsidR="00D66813" w:rsidRDefault="00D66813" w:rsidP="00D66813">
      <w:r>
        <w:t>- Suppression des vide-ordure (hygiène ; économie 4000 euros/an)</w:t>
      </w:r>
    </w:p>
    <w:p w14:paraId="002BC3E9" w14:textId="084250CD" w:rsidR="00C30D88" w:rsidRDefault="00C30D88">
      <w:r>
        <w:t>- garde corps de sécurité sur les toitures (si on installe des ventilations</w:t>
      </w:r>
      <w:r w:rsidR="00CF0573">
        <w:t xml:space="preserve"> qui amènent des ouvriers à intervenir sur les toits</w:t>
      </w:r>
      <w:r>
        <w:t>)</w:t>
      </w:r>
    </w:p>
    <w:p w14:paraId="2DF83E0D" w14:textId="4E4337E3" w:rsidR="00636C82" w:rsidRDefault="00320D24">
      <w:r>
        <w:t>- Abri vélos</w:t>
      </w:r>
    </w:p>
    <w:p w14:paraId="586811F6" w14:textId="6AA2BCA4" w:rsidR="00320D24" w:rsidRDefault="00C30D88">
      <w:r>
        <w:t>- Signalétique en sous-sol</w:t>
      </w:r>
    </w:p>
    <w:p w14:paraId="10355FA3" w14:textId="77777777" w:rsidR="00C30D88" w:rsidRDefault="00C30D88"/>
    <w:p w14:paraId="7B211D18" w14:textId="30D0A5AD" w:rsidR="00E33D27" w:rsidRDefault="00E33D27" w:rsidP="00E33D27">
      <w:pPr>
        <w:jc w:val="center"/>
      </w:pPr>
      <w:r>
        <w:t>*</w:t>
      </w:r>
    </w:p>
    <w:p w14:paraId="5856713E" w14:textId="77777777" w:rsidR="00C23121" w:rsidRDefault="00C23121"/>
    <w:p w14:paraId="277140CE" w14:textId="0D814474" w:rsidR="003C0D31" w:rsidRPr="00D66813" w:rsidRDefault="0079574C">
      <w:pPr>
        <w:rPr>
          <w:u w:val="single"/>
        </w:rPr>
      </w:pPr>
      <w:r w:rsidRPr="00D66813">
        <w:rPr>
          <w:u w:val="single"/>
        </w:rPr>
        <w:t>2</w:t>
      </w:r>
      <w:r w:rsidRPr="00D66813">
        <w:rPr>
          <w:u w:val="single"/>
          <w:vertAlign w:val="superscript"/>
        </w:rPr>
        <w:t>ème</w:t>
      </w:r>
      <w:r w:rsidRPr="00D66813">
        <w:rPr>
          <w:u w:val="single"/>
        </w:rPr>
        <w:t xml:space="preserve"> objectif : </w:t>
      </w:r>
      <w:r w:rsidR="003C0D31" w:rsidRPr="00D66813">
        <w:rPr>
          <w:u w:val="single"/>
        </w:rPr>
        <w:t>Identifier les possibilités de réduction des consommations d’énergie</w:t>
      </w:r>
      <w:r w:rsidR="00A3435E">
        <w:rPr>
          <w:u w:val="single"/>
        </w:rPr>
        <w:t xml:space="preserve"> (</w:t>
      </w:r>
      <w:r w:rsidR="00636C82" w:rsidRPr="00D66813">
        <w:rPr>
          <w:u w:val="single"/>
        </w:rPr>
        <w:t>d</w:t>
      </w:r>
      <w:r w:rsidR="00A3435E">
        <w:rPr>
          <w:u w:val="single"/>
        </w:rPr>
        <w:t>onc d</w:t>
      </w:r>
      <w:r w:rsidR="00636C82" w:rsidRPr="00D66813">
        <w:rPr>
          <w:u w:val="single"/>
        </w:rPr>
        <w:t>e réduction des charges</w:t>
      </w:r>
      <w:r w:rsidR="00A3435E">
        <w:rPr>
          <w:u w:val="single"/>
        </w:rPr>
        <w:t>)</w:t>
      </w:r>
      <w:r w:rsidR="00636C82" w:rsidRPr="00D66813">
        <w:rPr>
          <w:u w:val="single"/>
        </w:rPr>
        <w:t xml:space="preserve"> et d’amélioration du confort</w:t>
      </w:r>
      <w:r w:rsidR="00A3435E">
        <w:rPr>
          <w:u w:val="single"/>
        </w:rPr>
        <w:t>. Plusieurs scénarios de travaux.</w:t>
      </w:r>
    </w:p>
    <w:p w14:paraId="3ECFEEA3" w14:textId="77777777" w:rsidR="003C0D31" w:rsidRDefault="00636C82">
      <w:r>
        <w:t>Principe : isolation du bâti + maîtrise de l’aération / ventilation</w:t>
      </w:r>
    </w:p>
    <w:p w14:paraId="4A02A7D9" w14:textId="77777777" w:rsidR="00636C82" w:rsidRDefault="00636C82"/>
    <w:p w14:paraId="4066108A" w14:textId="77777777" w:rsidR="00E33D27" w:rsidRDefault="00E33D27"/>
    <w:p w14:paraId="62EE185B" w14:textId="0F1B8832" w:rsidR="00636C82" w:rsidRPr="00D66813" w:rsidRDefault="0079574C">
      <w:pPr>
        <w:rPr>
          <w:i/>
        </w:rPr>
      </w:pPr>
      <w:r w:rsidRPr="00D66813">
        <w:rPr>
          <w:i/>
        </w:rPr>
        <w:t xml:space="preserve">1. </w:t>
      </w:r>
      <w:r w:rsidR="00636C82" w:rsidRPr="00D66813">
        <w:rPr>
          <w:i/>
        </w:rPr>
        <w:t>Dispositions d’optimisation du système de chauffage :</w:t>
      </w:r>
      <w:r w:rsidR="00FE403F" w:rsidRPr="00D66813">
        <w:rPr>
          <w:i/>
        </w:rPr>
        <w:t xml:space="preserve"> gain de </w:t>
      </w:r>
      <w:r w:rsidR="00167B49" w:rsidRPr="00D66813">
        <w:rPr>
          <w:i/>
        </w:rPr>
        <w:t>plus de 15</w:t>
      </w:r>
      <w:r w:rsidR="00FE403F" w:rsidRPr="00D66813">
        <w:rPr>
          <w:i/>
        </w:rPr>
        <w:t>% sur les consommations d’énergie, pour un coût relativement faible</w:t>
      </w:r>
    </w:p>
    <w:p w14:paraId="6769C04A" w14:textId="77777777" w:rsidR="00AD1699" w:rsidRDefault="00AD1699">
      <w:r>
        <w:t xml:space="preserve">- Remplacement d’une pompe </w:t>
      </w:r>
    </w:p>
    <w:p w14:paraId="56E0E16D" w14:textId="77777777" w:rsidR="00AD1699" w:rsidRDefault="00AD1699">
      <w:r>
        <w:t>- R</w:t>
      </w:r>
      <w:r w:rsidR="00636C82">
        <w:t>emise e</w:t>
      </w:r>
      <w:r>
        <w:t>n service du ballon « tampon »</w:t>
      </w:r>
    </w:p>
    <w:p w14:paraId="003DD943" w14:textId="07797F2E" w:rsidR="00AD1699" w:rsidRDefault="00AD1699">
      <w:r>
        <w:t>- Installation d’un système de récupération de chaleur</w:t>
      </w:r>
    </w:p>
    <w:p w14:paraId="7F038959" w14:textId="41414697" w:rsidR="00AD1699" w:rsidRDefault="00AD1699">
      <w:r>
        <w:t>- Opération d’équilibrage</w:t>
      </w:r>
    </w:p>
    <w:p w14:paraId="45D0C686" w14:textId="7F69E764" w:rsidR="00E951A8" w:rsidRDefault="00E951A8">
      <w:r>
        <w:t>- Eventuellement, revoir les contrats de fourniture d’énergie (à préciser)</w:t>
      </w:r>
    </w:p>
    <w:p w14:paraId="29F2E8BE" w14:textId="1CDEEEE0" w:rsidR="00AD1699" w:rsidRDefault="00AD1699">
      <w:r>
        <w:t>Total environ 100 000 euros, gain 38 000 euros/ an</w:t>
      </w:r>
      <w:r w:rsidR="00E951A8">
        <w:t xml:space="preserve"> sans compter le dernier point</w:t>
      </w:r>
    </w:p>
    <w:p w14:paraId="632943CE" w14:textId="53E98933" w:rsidR="00636C82" w:rsidRDefault="00AD1699">
      <w:r>
        <w:t>- Robinets thermostatiques sur les radiateurs</w:t>
      </w:r>
    </w:p>
    <w:p w14:paraId="411B337E" w14:textId="1B42C9BA" w:rsidR="00636C82" w:rsidRDefault="00AD1699">
      <w:r>
        <w:t>Coût 90 000 euros, gain 9000 euros/an.</w:t>
      </w:r>
    </w:p>
    <w:p w14:paraId="5B10AE13" w14:textId="77777777" w:rsidR="00AD1699" w:rsidRDefault="00AD1699"/>
    <w:p w14:paraId="26954A7D" w14:textId="77777777" w:rsidR="00E33D27" w:rsidRDefault="00E33D27"/>
    <w:p w14:paraId="4B9333B4" w14:textId="7946BFD4" w:rsidR="00636C82" w:rsidRPr="00D66813" w:rsidRDefault="0079574C">
      <w:pPr>
        <w:rPr>
          <w:i/>
        </w:rPr>
      </w:pPr>
      <w:r w:rsidRPr="00D66813">
        <w:rPr>
          <w:i/>
        </w:rPr>
        <w:t xml:space="preserve">2. </w:t>
      </w:r>
      <w:r w:rsidR="00636C82" w:rsidRPr="00D66813">
        <w:rPr>
          <w:i/>
        </w:rPr>
        <w:t>Isolation : ce qui peut être fait</w:t>
      </w:r>
      <w:r w:rsidR="00FE403F" w:rsidRPr="00D66813">
        <w:rPr>
          <w:i/>
        </w:rPr>
        <w:t xml:space="preserve"> sans lien avec la ventilation est peu intéressant, sauf s’il y a nécessité d’intervenir pour une autre raison</w:t>
      </w:r>
    </w:p>
    <w:p w14:paraId="69334C71" w14:textId="2D8A38A1" w:rsidR="00636C82" w:rsidRDefault="00D66813">
      <w:r>
        <w:t xml:space="preserve">- </w:t>
      </w:r>
      <w:r w:rsidR="00636C82">
        <w:t>Façades : peu de possibilités (2 pignons bâtiments A et B)</w:t>
      </w:r>
    </w:p>
    <w:p w14:paraId="700872E6" w14:textId="15BE1F37" w:rsidR="003C0D31" w:rsidRDefault="00D66813">
      <w:r>
        <w:t xml:space="preserve">- </w:t>
      </w:r>
      <w:r w:rsidR="00636C82">
        <w:t xml:space="preserve">Sous-faces : </w:t>
      </w:r>
      <w:r>
        <w:t xml:space="preserve">planchers des appartements </w:t>
      </w:r>
      <w:r w:rsidR="00636C82">
        <w:t xml:space="preserve">sur </w:t>
      </w:r>
      <w:r>
        <w:t xml:space="preserve">les </w:t>
      </w:r>
      <w:r w:rsidR="00636C82">
        <w:t>sous-sols et sur les 2 halls d’accès</w:t>
      </w:r>
    </w:p>
    <w:p w14:paraId="0F2CD852" w14:textId="0674555E" w:rsidR="00636C82" w:rsidRDefault="00D66813">
      <w:r>
        <w:t xml:space="preserve">- </w:t>
      </w:r>
      <w:proofErr w:type="spellStart"/>
      <w:r w:rsidR="00636C82">
        <w:t>Toitures-terrasses</w:t>
      </w:r>
      <w:proofErr w:type="spellEnd"/>
      <w:r w:rsidR="00636C82">
        <w:t> : lorsqu’il y a un besoin de réfection d’étanchéité</w:t>
      </w:r>
    </w:p>
    <w:p w14:paraId="46737185" w14:textId="184622B5" w:rsidR="00636C82" w:rsidRDefault="009D2076">
      <w:r>
        <w:t xml:space="preserve">Coût : 750 000 euros, gain faible en rapport : 16 000 euros/an </w:t>
      </w:r>
    </w:p>
    <w:p w14:paraId="17EB5041" w14:textId="77777777" w:rsidR="009D2076" w:rsidRDefault="009D2076"/>
    <w:p w14:paraId="48575468" w14:textId="77777777" w:rsidR="00E33D27" w:rsidRDefault="00E33D27"/>
    <w:p w14:paraId="55D6C9D7" w14:textId="668D8851" w:rsidR="00636C82" w:rsidRPr="00BF1FB9" w:rsidRDefault="0079574C">
      <w:pPr>
        <w:rPr>
          <w:i/>
        </w:rPr>
      </w:pPr>
      <w:r w:rsidRPr="00BF1FB9">
        <w:rPr>
          <w:i/>
        </w:rPr>
        <w:t xml:space="preserve">3. </w:t>
      </w:r>
      <w:r w:rsidR="00636C82" w:rsidRPr="00BF1FB9">
        <w:rPr>
          <w:i/>
        </w:rPr>
        <w:t>Ce qui ne peut être fait qu’en lien avec une modification des dispositifs d’aération</w:t>
      </w:r>
      <w:r w:rsidR="00167B49" w:rsidRPr="00BF1FB9">
        <w:rPr>
          <w:i/>
        </w:rPr>
        <w:t> : importantes économies d’énergie potentielles (25 %), mais temps de retour sur investissement très long (une vingtaine d’années)</w:t>
      </w:r>
    </w:p>
    <w:p w14:paraId="2A3A2094" w14:textId="73228456" w:rsidR="00FE403F" w:rsidRDefault="00FE403F">
      <w:r>
        <w:t xml:space="preserve">- </w:t>
      </w:r>
      <w:r w:rsidR="00636C82">
        <w:t>Fenêtres (en particulier baies vitrées d’origine</w:t>
      </w:r>
      <w:r w:rsidR="00CF0573">
        <w:t>, dont la manipulation est bruyante</w:t>
      </w:r>
      <w:r w:rsidR="00636C82">
        <w:t xml:space="preserve">) </w:t>
      </w:r>
    </w:p>
    <w:p w14:paraId="2C0A24BC" w14:textId="4F6DE89B" w:rsidR="00636C82" w:rsidRDefault="00FE403F">
      <w:r>
        <w:t>- C</w:t>
      </w:r>
      <w:r w:rsidR="0079574C">
        <w:t>offres de volets roulants</w:t>
      </w:r>
    </w:p>
    <w:p w14:paraId="46816FC7" w14:textId="6EAA0D97" w:rsidR="00FE403F" w:rsidRDefault="00FE403F">
      <w:r>
        <w:t>- Ventilation (extracteurs sur le toit)</w:t>
      </w:r>
    </w:p>
    <w:p w14:paraId="1C2FFBCB" w14:textId="275E3C18" w:rsidR="0079574C" w:rsidRDefault="00FE403F">
      <w:r>
        <w:t xml:space="preserve">Coût : plus de 2 000 </w:t>
      </w:r>
      <w:proofErr w:type="spellStart"/>
      <w:r>
        <w:t>000</w:t>
      </w:r>
      <w:proofErr w:type="spellEnd"/>
      <w:r>
        <w:t xml:space="preserve"> d’euros ; gain : 60 000 euros par an, à condition de respecter les consignes de limitation de l’aération (ne pas</w:t>
      </w:r>
      <w:r w:rsidR="002B31E7">
        <w:t xml:space="preserve"> laisser les fenêtres ouvertes).</w:t>
      </w:r>
    </w:p>
    <w:p w14:paraId="77DB56C3" w14:textId="77777777" w:rsidR="00636C82" w:rsidRDefault="00636C82"/>
    <w:p w14:paraId="594E000F" w14:textId="77777777" w:rsidR="00E33D27" w:rsidRDefault="00E33D27"/>
    <w:p w14:paraId="64527EEB" w14:textId="1EDC6FEB" w:rsidR="00167B49" w:rsidRPr="00BF1FB9" w:rsidRDefault="00167B49">
      <w:pPr>
        <w:rPr>
          <w:i/>
        </w:rPr>
      </w:pPr>
      <w:r w:rsidRPr="00BF1FB9">
        <w:rPr>
          <w:i/>
        </w:rPr>
        <w:t>4. Ce qui est encore à l’étude : les portes de hall</w:t>
      </w:r>
    </w:p>
    <w:p w14:paraId="1281F68E" w14:textId="0B0EE30C" w:rsidR="00167B49" w:rsidRDefault="00167B49">
      <w:r>
        <w:t>- Nécessité de différencier les halls sans (exemple : G) ou avec sas</w:t>
      </w:r>
    </w:p>
    <w:p w14:paraId="09BE450B" w14:textId="7ED9D5B8" w:rsidR="00167B49" w:rsidRDefault="00167B49">
      <w:r>
        <w:t>- Pas de gain en matière énergétique sur les cages d’escalier non dotées de grilles de ventilation au sommet (C, D, E, F)</w:t>
      </w:r>
    </w:p>
    <w:p w14:paraId="5528EE5E" w14:textId="77777777" w:rsidR="00167B49" w:rsidRDefault="00167B49"/>
    <w:p w14:paraId="206516F8" w14:textId="77777777" w:rsidR="00E33D27" w:rsidRDefault="00E33D27"/>
    <w:p w14:paraId="6C41B138" w14:textId="7959AC62" w:rsidR="00E951A8" w:rsidRPr="00E951A8" w:rsidRDefault="00E951A8">
      <w:pPr>
        <w:rPr>
          <w:i/>
        </w:rPr>
      </w:pPr>
      <w:r w:rsidRPr="00E951A8">
        <w:rPr>
          <w:i/>
        </w:rPr>
        <w:t xml:space="preserve">5. Pas de solution </w:t>
      </w:r>
      <w:r w:rsidR="002842DE">
        <w:rPr>
          <w:i/>
        </w:rPr>
        <w:t xml:space="preserve">miracle </w:t>
      </w:r>
      <w:r w:rsidRPr="00E951A8">
        <w:rPr>
          <w:i/>
        </w:rPr>
        <w:t>identifiée</w:t>
      </w:r>
      <w:r>
        <w:rPr>
          <w:i/>
        </w:rPr>
        <w:t>,</w:t>
      </w:r>
      <w:r w:rsidRPr="00E951A8">
        <w:rPr>
          <w:i/>
        </w:rPr>
        <w:t xml:space="preserve"> à ce stade, pour réduire les problèmes de chaleur l’été</w:t>
      </w:r>
    </w:p>
    <w:p w14:paraId="1D35C443" w14:textId="09765917" w:rsidR="00E951A8" w:rsidRDefault="002842DE">
      <w:r>
        <w:t xml:space="preserve">Préconisations </w:t>
      </w:r>
      <w:r w:rsidR="00E951A8">
        <w:t>: fermer les volets roulants</w:t>
      </w:r>
      <w:r w:rsidR="006B6769">
        <w:t xml:space="preserve"> et les fenêtres</w:t>
      </w:r>
      <w:r w:rsidR="00E951A8">
        <w:t xml:space="preserve"> le jour, descendre </w:t>
      </w:r>
      <w:proofErr w:type="gramStart"/>
      <w:r w:rsidR="00E951A8">
        <w:t>les</w:t>
      </w:r>
      <w:proofErr w:type="gramEnd"/>
      <w:r w:rsidR="00E951A8">
        <w:t xml:space="preserve"> stores-banne, ouvrir les fenêtres la nuit </w:t>
      </w:r>
      <w:r w:rsidR="006B6769">
        <w:t>pour rafraichir</w:t>
      </w:r>
      <w:r w:rsidR="00E951A8">
        <w:t>; d’autant plus efficace si tout le monde le fait.</w:t>
      </w:r>
      <w:bookmarkStart w:id="0" w:name="_GoBack"/>
      <w:bookmarkEnd w:id="0"/>
    </w:p>
    <w:p w14:paraId="1E4D7008" w14:textId="77777777" w:rsidR="00167B49" w:rsidRDefault="00167B49"/>
    <w:p w14:paraId="612EE190" w14:textId="5E90375D" w:rsidR="00E33D27" w:rsidRDefault="00E33D27" w:rsidP="00E33D27">
      <w:pPr>
        <w:jc w:val="center"/>
      </w:pPr>
      <w:r>
        <w:t>*</w:t>
      </w:r>
    </w:p>
    <w:p w14:paraId="5DA8D3C2" w14:textId="77777777" w:rsidR="00E33D27" w:rsidRDefault="00E33D27">
      <w:pPr>
        <w:rPr>
          <w:b/>
          <w:u w:val="single"/>
        </w:rPr>
      </w:pPr>
    </w:p>
    <w:p w14:paraId="1BCF9B41" w14:textId="6FDE18B1" w:rsidR="00167B49" w:rsidRPr="00E33D27" w:rsidRDefault="00167B49">
      <w:pPr>
        <w:rPr>
          <w:b/>
          <w:u w:val="single"/>
        </w:rPr>
      </w:pPr>
      <w:r w:rsidRPr="00E33D27">
        <w:rPr>
          <w:b/>
          <w:u w:val="single"/>
        </w:rPr>
        <w:t>Suites :</w:t>
      </w:r>
    </w:p>
    <w:p w14:paraId="366631B1" w14:textId="48A0DC5E" w:rsidR="00167B49" w:rsidRDefault="00167B49">
      <w:r>
        <w:t>Rapport définitif remis fin juillet</w:t>
      </w:r>
    </w:p>
    <w:p w14:paraId="7CE06C1F" w14:textId="62B22D9C" w:rsidR="00167B49" w:rsidRDefault="00167B49">
      <w:r>
        <w:t>Discussions au sein du conseil syndical pour rechercher les options les plus pertinentes</w:t>
      </w:r>
    </w:p>
    <w:p w14:paraId="657D1053" w14:textId="715DC861" w:rsidR="00167B49" w:rsidRDefault="00167B49">
      <w:r>
        <w:t>Identification des aides au financement, préparation des dossiers de demande</w:t>
      </w:r>
    </w:p>
    <w:p w14:paraId="5E32ECC5" w14:textId="3C2C998B" w:rsidR="00167B49" w:rsidRDefault="00167B49">
      <w:r>
        <w:t>Pr</w:t>
      </w:r>
      <w:r w:rsidR="00CF0573">
        <w:t>emières pr</w:t>
      </w:r>
      <w:r>
        <w:t>opositions soumises au vote à l’AG de juin 2018</w:t>
      </w:r>
    </w:p>
    <w:p w14:paraId="0E3BDC78" w14:textId="77777777" w:rsidR="00CF0573" w:rsidRDefault="00CF0573"/>
    <w:p w14:paraId="29859993" w14:textId="77777777" w:rsidR="00CF0573" w:rsidRDefault="00CF0573"/>
    <w:p w14:paraId="056155CD" w14:textId="77777777" w:rsidR="00CF0573" w:rsidRDefault="00CF0573"/>
    <w:p w14:paraId="02255233" w14:textId="5E7B5304" w:rsidR="00CF0573" w:rsidRDefault="00CF0573" w:rsidP="00CF0573">
      <w:pPr>
        <w:jc w:val="right"/>
      </w:pPr>
      <w:r>
        <w:t>O. Gupta, référent énergie pour le conseil syndical</w:t>
      </w:r>
    </w:p>
    <w:sectPr w:rsidR="00CF0573" w:rsidSect="003E7B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1CA"/>
    <w:multiLevelType w:val="hybridMultilevel"/>
    <w:tmpl w:val="44D89010"/>
    <w:lvl w:ilvl="0" w:tplc="500437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6B3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8C7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07E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1E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0A7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A9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2AD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0BF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50"/>
    <w:rsid w:val="000864EA"/>
    <w:rsid w:val="00167B49"/>
    <w:rsid w:val="002842DE"/>
    <w:rsid w:val="002B31E7"/>
    <w:rsid w:val="002B6EDE"/>
    <w:rsid w:val="00320D24"/>
    <w:rsid w:val="003C0D31"/>
    <w:rsid w:val="003D687E"/>
    <w:rsid w:val="003E7B5A"/>
    <w:rsid w:val="005D70E6"/>
    <w:rsid w:val="00636C82"/>
    <w:rsid w:val="00637B50"/>
    <w:rsid w:val="00650674"/>
    <w:rsid w:val="006B6769"/>
    <w:rsid w:val="0079574C"/>
    <w:rsid w:val="00862FBA"/>
    <w:rsid w:val="00983862"/>
    <w:rsid w:val="009D2076"/>
    <w:rsid w:val="00A3435E"/>
    <w:rsid w:val="00AD1699"/>
    <w:rsid w:val="00BF1FB9"/>
    <w:rsid w:val="00C23121"/>
    <w:rsid w:val="00C30D88"/>
    <w:rsid w:val="00CF0573"/>
    <w:rsid w:val="00D66813"/>
    <w:rsid w:val="00DE6A11"/>
    <w:rsid w:val="00E053E1"/>
    <w:rsid w:val="00E33D27"/>
    <w:rsid w:val="00E951A8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90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A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A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A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A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0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0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87325021872266"/>
          <c:y val="0.251239845019373"/>
          <c:w val="0.384201662292213"/>
          <c:h val="0.658631421072366"/>
        </c:manualLayout>
      </c:layout>
      <c:doughnut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Budget annuel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Feuil1!$A$2:$A$6</c:f>
              <c:strCache>
                <c:ptCount val="5"/>
                <c:pt idx="0">
                  <c:v>Gardiennage, nettoyage 370 000</c:v>
                </c:pt>
                <c:pt idx="1">
                  <c:v>Energie 235 000</c:v>
                </c:pt>
                <c:pt idx="2">
                  <c:v>Frais administratifs 155 000</c:v>
                </c:pt>
                <c:pt idx="3">
                  <c:v>Entretien (technique) 150 000</c:v>
                </c:pt>
                <c:pt idx="4">
                  <c:v>Eau froide 80 000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370000.0</c:v>
                </c:pt>
                <c:pt idx="1">
                  <c:v>235000.0</c:v>
                </c:pt>
                <c:pt idx="2">
                  <c:v>155000.0</c:v>
                </c:pt>
                <c:pt idx="3">
                  <c:v>150000.0</c:v>
                </c:pt>
                <c:pt idx="4">
                  <c:v>80000.0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13888888888889"/>
          <c:y val="0.251137357830271"/>
          <c:w val="0.467592592592593"/>
          <c:h val="0.6231221097362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712</Words>
  <Characters>3918</Characters>
  <Application>Microsoft Macintosh Word</Application>
  <DocSecurity>0</DocSecurity>
  <Lines>32</Lines>
  <Paragraphs>9</Paragraphs>
  <ScaleCrop>false</ScaleCrop>
  <Company>so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GUPTA</dc:creator>
  <cp:keywords/>
  <dc:description/>
  <cp:lastModifiedBy>Séverine GUPTA</cp:lastModifiedBy>
  <cp:revision>12</cp:revision>
  <dcterms:created xsi:type="dcterms:W3CDTF">2017-05-27T09:43:00Z</dcterms:created>
  <dcterms:modified xsi:type="dcterms:W3CDTF">2017-06-17T13:06:00Z</dcterms:modified>
</cp:coreProperties>
</file>